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5616" w14:textId="77777777" w:rsidR="009C4E20" w:rsidRPr="009C4E20" w:rsidRDefault="009C4E20" w:rsidP="009C4E20">
      <w:r w:rsidRPr="009C4E20">
        <w:t>Syllabus</w:t>
      </w:r>
    </w:p>
    <w:p w14:paraId="64794868" w14:textId="77777777" w:rsidR="009C4E20" w:rsidRPr="009C4E20" w:rsidRDefault="009C4E20" w:rsidP="009C4E20">
      <w:r w:rsidRPr="009C4E20">
        <w:t>Course Description</w:t>
      </w:r>
    </w:p>
    <w:p w14:paraId="1BDBA363" w14:textId="77777777" w:rsidR="009C4E20" w:rsidRPr="009C4E20" w:rsidRDefault="009C4E20" w:rsidP="009C4E20">
      <w:r w:rsidRPr="009C4E20">
        <w:t>This study is to provide a basic understanding of the marketing function within a company or other organization. Marketing is the creation and capture of customer value based on good customer relationships. The focus will be on the consumer. Note that the consumer can be defined as the student wishes. It is important to know how to develop and practice the principles of marketing as a social and managerial process whereby individuals and groups obtain what they need and want by creating and exchanging products, services and value with each other. This course was previously BME-212414 Marketing Principles.</w:t>
      </w:r>
    </w:p>
    <w:p w14:paraId="5417CC21" w14:textId="77777777" w:rsidR="009C4E20" w:rsidRPr="009C4E20" w:rsidRDefault="009C4E20" w:rsidP="009C4E20">
      <w:r w:rsidRPr="009C4E20">
        <w:t>This is a (4) Credits, Non-liberal, Introductory level course with no prerequisites.</w:t>
      </w:r>
    </w:p>
    <w:p w14:paraId="2FFEEC8D" w14:textId="77777777" w:rsidR="009C4E20" w:rsidRPr="009C4E20" w:rsidRDefault="009C4E20" w:rsidP="009C4E20">
      <w:r w:rsidRPr="009C4E20">
        <w:t>Course Learning Outcomes</w:t>
      </w:r>
    </w:p>
    <w:p w14:paraId="61C5998A" w14:textId="77777777" w:rsidR="009C4E20" w:rsidRPr="009C4E20" w:rsidRDefault="009C4E20" w:rsidP="009C4E20">
      <w:r w:rsidRPr="009C4E20">
        <w:t>By the end of this course, you will be able to:</w:t>
      </w:r>
    </w:p>
    <w:p w14:paraId="74A02570" w14:textId="77777777" w:rsidR="009C4E20" w:rsidRPr="009C4E20" w:rsidRDefault="009C4E20" w:rsidP="009C4E20">
      <w:pPr>
        <w:numPr>
          <w:ilvl w:val="0"/>
          <w:numId w:val="1"/>
        </w:numPr>
      </w:pPr>
      <w:r w:rsidRPr="009C4E20">
        <w:t>Understand the basic marketing concept.</w:t>
      </w:r>
    </w:p>
    <w:p w14:paraId="3EC91F84" w14:textId="77777777" w:rsidR="009C4E20" w:rsidRPr="009C4E20" w:rsidRDefault="009C4E20" w:rsidP="009C4E20">
      <w:pPr>
        <w:numPr>
          <w:ilvl w:val="0"/>
          <w:numId w:val="1"/>
        </w:numPr>
      </w:pPr>
      <w:r w:rsidRPr="009C4E20">
        <w:t>Segment a market and select a target that will be profitable.</w:t>
      </w:r>
    </w:p>
    <w:p w14:paraId="44CADF19" w14:textId="77777777" w:rsidR="009C4E20" w:rsidRPr="009C4E20" w:rsidRDefault="009C4E20" w:rsidP="009C4E20">
      <w:pPr>
        <w:numPr>
          <w:ilvl w:val="0"/>
          <w:numId w:val="1"/>
        </w:numPr>
      </w:pPr>
      <w:r w:rsidRPr="009C4E20">
        <w:t>Determine a position for a product or service.</w:t>
      </w:r>
    </w:p>
    <w:p w14:paraId="35DD9B3F" w14:textId="77777777" w:rsidR="009C4E20" w:rsidRPr="009C4E20" w:rsidRDefault="009C4E20" w:rsidP="009C4E20">
      <w:pPr>
        <w:numPr>
          <w:ilvl w:val="0"/>
          <w:numId w:val="1"/>
        </w:numPr>
      </w:pPr>
      <w:r w:rsidRPr="009C4E20">
        <w:t>Understand how to modify the four Ps to create effective marketing strategies</w:t>
      </w:r>
    </w:p>
    <w:p w14:paraId="11999F93" w14:textId="77777777" w:rsidR="009C4E20" w:rsidRPr="009C4E20" w:rsidRDefault="009C4E20" w:rsidP="009C4E20">
      <w:r w:rsidRPr="009C4E20">
        <w:t>Learning Activities</w:t>
      </w:r>
    </w:p>
    <w:p w14:paraId="4D8B7C27" w14:textId="77777777" w:rsidR="009C4E20" w:rsidRPr="009C4E20" w:rsidRDefault="009C4E20" w:rsidP="009C4E20">
      <w:r w:rsidRPr="009C4E20">
        <w:t>You will read extensively from the assigned text. You will then participate in online discussions tying the readings to current marketing issues. You will also develop written essays focused on real marketing problems. In two modules, you will complete quizzes. In the discussions, quizzes, and essay assignments, students are to integrate course concepts and theories to support their arguments and recommendations.</w:t>
      </w:r>
    </w:p>
    <w:p w14:paraId="7B26D562" w14:textId="77777777" w:rsidR="009C4E20" w:rsidRPr="009C4E20" w:rsidRDefault="009C4E20" w:rsidP="009C4E20">
      <w:r w:rsidRPr="009C4E20">
        <w:t>Readings</w:t>
      </w:r>
    </w:p>
    <w:p w14:paraId="1BD4FC0D" w14:textId="77777777" w:rsidR="009C4E20" w:rsidRPr="009C4E20" w:rsidRDefault="009C4E20" w:rsidP="009C4E20">
      <w:pPr>
        <w:numPr>
          <w:ilvl w:val="0"/>
          <w:numId w:val="2"/>
        </w:numPr>
      </w:pPr>
      <w:r w:rsidRPr="009C4E20">
        <w:t>You will be required to keep up with the readings from the assigned textbook. You are also encouraged to read periodicals in the field of business and marketing to keep up with current trends and developments. The Wall Street Journal, Business Week, Fortune, Forbes, Direct Marketing News, Ad Week, Brand Week, Advertising Age and Harvard Business Review are just a few suggestions. Scan the articles and advertisements of interest, especially when you find something pertaining to your industry or line of business.</w:t>
      </w:r>
    </w:p>
    <w:p w14:paraId="54D6447B" w14:textId="77777777" w:rsidR="009C4E20" w:rsidRPr="009C4E20" w:rsidRDefault="009C4E20" w:rsidP="009C4E20">
      <w:r w:rsidRPr="009C4E20">
        <w:t>Discussions</w:t>
      </w:r>
    </w:p>
    <w:p w14:paraId="3B0E00A5" w14:textId="77777777" w:rsidR="009C4E20" w:rsidRPr="009C4E20" w:rsidRDefault="009C4E20" w:rsidP="009C4E20">
      <w:pPr>
        <w:numPr>
          <w:ilvl w:val="0"/>
          <w:numId w:val="3"/>
        </w:numPr>
      </w:pPr>
      <w:r w:rsidRPr="009C4E20">
        <w:t>Discussions will help you further explore and think critically about the information you are reading and viewing. They are student-facilitated with instructor observation and feedback provided regularly regarding discussion themes. Discussions are designed to encourage a free exchange of ideas and thoughts about the reading, assignments, and current events. Participation in discussions is mandatory.</w:t>
      </w:r>
    </w:p>
    <w:p w14:paraId="233B8B3E" w14:textId="77777777" w:rsidR="009C4E20" w:rsidRPr="009C4E20" w:rsidRDefault="009C4E20" w:rsidP="009C4E20">
      <w:r w:rsidRPr="009C4E20">
        <w:lastRenderedPageBreak/>
        <w:t>Written Assignments</w:t>
      </w:r>
    </w:p>
    <w:p w14:paraId="3E598012" w14:textId="77777777" w:rsidR="009C4E20" w:rsidRPr="009C4E20" w:rsidRDefault="009C4E20" w:rsidP="009C4E20">
      <w:pPr>
        <w:numPr>
          <w:ilvl w:val="0"/>
          <w:numId w:val="4"/>
        </w:numPr>
      </w:pPr>
      <w:r w:rsidRPr="009C4E20">
        <w:t xml:space="preserve">Written assignments (essays) are intended to test your understanding of important concepts and discover how you sharpen your intellectual skills of analysis, synthesis, evaluation, critical thinking, and application. These assignments add realism to the course and will allow you to apply the concepts in a controlled setting while increasing your involvement in the material. You will submit three essays during the </w:t>
      </w:r>
      <w:proofErr w:type="gramStart"/>
      <w:r w:rsidRPr="009C4E20">
        <w:t>semester;</w:t>
      </w:r>
      <w:proofErr w:type="gramEnd"/>
      <w:r w:rsidRPr="009C4E20">
        <w:t xml:space="preserve"> one each in Modules 1, 3, and a substantive final project in Module 5.</w:t>
      </w:r>
    </w:p>
    <w:p w14:paraId="0A931560" w14:textId="77777777" w:rsidR="009C4E20" w:rsidRPr="009C4E20" w:rsidRDefault="009C4E20" w:rsidP="009C4E20">
      <w:r w:rsidRPr="009C4E20">
        <w:t>Marketing Knowledge Base (Quizzes)</w:t>
      </w:r>
    </w:p>
    <w:p w14:paraId="47A7A764" w14:textId="77777777" w:rsidR="009C4E20" w:rsidRPr="009C4E20" w:rsidRDefault="009C4E20" w:rsidP="009C4E20">
      <w:pPr>
        <w:numPr>
          <w:ilvl w:val="0"/>
          <w:numId w:val="5"/>
        </w:numPr>
      </w:pPr>
      <w:r w:rsidRPr="009C4E20">
        <w:t>You will complete two 40-50 multiple choice quizzes to test your knowledge of the principles, concepts, definitions, and terms featured in the text. The first quiz is a Module 2 assignment covering the contents of Modules 1 and 2. The second quiz is a Module 4 assignment covering the contents of Modules 3 and 4.</w:t>
      </w:r>
    </w:p>
    <w:p w14:paraId="05CD84EB" w14:textId="77777777" w:rsidR="009C4E20" w:rsidRPr="009C4E20" w:rsidRDefault="009C4E20" w:rsidP="009C4E20">
      <w:r w:rsidRPr="009C4E20">
        <w:t>It is expected that you access the course regularly and invest sufficient time to undertake the required learning activities. You must be prepared to spend approximately </w:t>
      </w:r>
      <w:r w:rsidRPr="009C4E20">
        <w:rPr>
          <w:b/>
          <w:bCs/>
        </w:rPr>
        <w:t>10 to 12 hours a week over the next 15 weeks</w:t>
      </w:r>
      <w:r w:rsidRPr="009C4E20">
        <w:t>, reading, researching, discussing, and writing about the principles of marketing. Please note that all activities must be undertaken in accordance with instructions and within the allocated time frame.</w:t>
      </w:r>
    </w:p>
    <w:p w14:paraId="3870D9D4" w14:textId="77777777" w:rsidR="009C4E20" w:rsidRPr="009C4E20" w:rsidRDefault="009C4E20" w:rsidP="009C4E20">
      <w:r w:rsidRPr="009C4E20">
        <w:t>Methods and Criteria for Evaluation</w:t>
      </w:r>
    </w:p>
    <w:p w14:paraId="5C61652B" w14:textId="77777777" w:rsidR="009C4E20" w:rsidRPr="009C4E20" w:rsidRDefault="009C4E20" w:rsidP="009C4E20">
      <w:r w:rsidRPr="009C4E20">
        <w:t xml:space="preserve">Based on completion of their contributions to the online discussions, quizzes and written assignments students are evaluated </w:t>
      </w:r>
      <w:proofErr w:type="gramStart"/>
      <w:r w:rsidRPr="009C4E20">
        <w:t>on the basis of</w:t>
      </w:r>
      <w:proofErr w:type="gramEnd"/>
      <w:r w:rsidRPr="009C4E20">
        <w:t xml:space="preserve"> the following:</w:t>
      </w:r>
    </w:p>
    <w:p w14:paraId="1F730395" w14:textId="77777777" w:rsidR="009C4E20" w:rsidRPr="009C4E20" w:rsidRDefault="009C4E20" w:rsidP="009C4E20">
      <w:pPr>
        <w:numPr>
          <w:ilvl w:val="0"/>
          <w:numId w:val="6"/>
        </w:numPr>
      </w:pPr>
      <w:r w:rsidRPr="009C4E20">
        <w:t>Ability to discuss and apply theoretical marketing concepts.</w:t>
      </w:r>
    </w:p>
    <w:p w14:paraId="1A5D2041" w14:textId="77777777" w:rsidR="009C4E20" w:rsidRPr="009C4E20" w:rsidRDefault="009C4E20" w:rsidP="009C4E20">
      <w:pPr>
        <w:numPr>
          <w:ilvl w:val="0"/>
          <w:numId w:val="6"/>
        </w:numPr>
      </w:pPr>
      <w:r w:rsidRPr="009C4E20">
        <w:t>Understanding of the implications and interaction of various marketing alternatives.</w:t>
      </w:r>
    </w:p>
    <w:p w14:paraId="01AB2F24" w14:textId="77777777" w:rsidR="009C4E20" w:rsidRPr="009C4E20" w:rsidRDefault="009C4E20" w:rsidP="009C4E20">
      <w:pPr>
        <w:numPr>
          <w:ilvl w:val="0"/>
          <w:numId w:val="6"/>
        </w:numPr>
      </w:pPr>
      <w:r w:rsidRPr="009C4E20">
        <w:t>Application of marketing principles to a selected topic.</w:t>
      </w:r>
    </w:p>
    <w:p w14:paraId="1F3C1D2C" w14:textId="77777777" w:rsidR="009C4E20" w:rsidRPr="009C4E20" w:rsidRDefault="009C4E20" w:rsidP="009C4E20">
      <w:r w:rsidRPr="009C4E20">
        <w:t>When evaluating your work, I will use grading rubrics. All rubrics are placed in the course. I recommend that you get familiar with the relevant rubric in advance and if any questions please do not hesitate to ask for clarification. </w:t>
      </w:r>
    </w:p>
    <w:tbl>
      <w:tblPr>
        <w:tblW w:w="7395" w:type="dxa"/>
        <w:tblBorders>
          <w:top w:val="single" w:sz="6" w:space="0" w:color="000000"/>
          <w:left w:val="single" w:sz="6" w:space="0" w:color="000000"/>
          <w:bottom w:val="single" w:sz="6" w:space="0" w:color="000000"/>
          <w:right w:val="single" w:sz="6" w:space="0" w:color="000000"/>
        </w:tblBorders>
        <w:tblCellMar>
          <w:top w:w="150" w:type="dxa"/>
          <w:left w:w="150" w:type="dxa"/>
          <w:bottom w:w="150" w:type="dxa"/>
          <w:right w:w="150" w:type="dxa"/>
        </w:tblCellMar>
        <w:tblLook w:val="04A0" w:firstRow="1" w:lastRow="0" w:firstColumn="1" w:lastColumn="0" w:noHBand="0" w:noVBand="1"/>
        <w:tblDescription w:val="Table cells are read left to right, top to bottom."/>
      </w:tblPr>
      <w:tblGrid>
        <w:gridCol w:w="5969"/>
        <w:gridCol w:w="1426"/>
      </w:tblGrid>
      <w:tr w:rsidR="009C4E20" w:rsidRPr="009C4E20" w14:paraId="585D415C" w14:textId="77777777" w:rsidTr="009C4E20">
        <w:tc>
          <w:tcPr>
            <w:tcW w:w="0" w:type="auto"/>
            <w:gridSpan w:val="2"/>
            <w:tcBorders>
              <w:top w:val="nil"/>
              <w:left w:val="nil"/>
              <w:bottom w:val="nil"/>
              <w:right w:val="nil"/>
            </w:tcBorders>
            <w:vAlign w:val="center"/>
            <w:hideMark/>
          </w:tcPr>
          <w:p w14:paraId="6037D117" w14:textId="77777777" w:rsidR="009C4E20" w:rsidRPr="009C4E20" w:rsidRDefault="009C4E20" w:rsidP="009C4E20">
            <w:pPr>
              <w:rPr>
                <w:b/>
                <w:bCs/>
              </w:rPr>
            </w:pPr>
            <w:r w:rsidRPr="009C4E20">
              <w:rPr>
                <w:b/>
                <w:bCs/>
              </w:rPr>
              <w:t>Your final grade will be based on the % weight of each of the following categories of learning activities:</w:t>
            </w:r>
          </w:p>
        </w:tc>
      </w:tr>
      <w:tr w:rsidR="009C4E20" w:rsidRPr="009C4E20" w14:paraId="48628FAE" w14:textId="77777777" w:rsidTr="009C4E20">
        <w:tc>
          <w:tcPr>
            <w:tcW w:w="0" w:type="auto"/>
            <w:tcBorders>
              <w:top w:val="single" w:sz="6" w:space="0" w:color="000000"/>
              <w:left w:val="single" w:sz="6" w:space="0" w:color="000000"/>
              <w:bottom w:val="single" w:sz="6" w:space="0" w:color="000000"/>
              <w:right w:val="single" w:sz="6" w:space="0" w:color="000000"/>
            </w:tcBorders>
            <w:hideMark/>
          </w:tcPr>
          <w:p w14:paraId="0CA156BE" w14:textId="77777777" w:rsidR="009C4E20" w:rsidRPr="009C4E20" w:rsidRDefault="009C4E20" w:rsidP="009C4E20">
            <w:pPr>
              <w:rPr>
                <w:b/>
                <w:bCs/>
              </w:rPr>
            </w:pPr>
            <w:r w:rsidRPr="009C4E20">
              <w:rPr>
                <w:b/>
                <w:bCs/>
              </w:rPr>
              <w:t>Discussions (5 at 6% each)</w:t>
            </w:r>
            <w:r w:rsidRPr="009C4E20">
              <w:rPr>
                <w:b/>
                <w:bCs/>
              </w:rPr>
              <w:br/>
            </w:r>
          </w:p>
        </w:tc>
        <w:tc>
          <w:tcPr>
            <w:tcW w:w="0" w:type="auto"/>
            <w:tcBorders>
              <w:top w:val="single" w:sz="6" w:space="0" w:color="000000"/>
              <w:left w:val="single" w:sz="6" w:space="0" w:color="000000"/>
              <w:bottom w:val="single" w:sz="6" w:space="0" w:color="000000"/>
              <w:right w:val="single" w:sz="6" w:space="0" w:color="000000"/>
            </w:tcBorders>
            <w:hideMark/>
          </w:tcPr>
          <w:p w14:paraId="24897537" w14:textId="77777777" w:rsidR="009C4E20" w:rsidRPr="009C4E20" w:rsidRDefault="009C4E20" w:rsidP="009C4E20">
            <w:r w:rsidRPr="009C4E20">
              <w:t>30%</w:t>
            </w:r>
          </w:p>
        </w:tc>
      </w:tr>
      <w:tr w:rsidR="009C4E20" w:rsidRPr="009C4E20" w14:paraId="02360EF8" w14:textId="77777777" w:rsidTr="009C4E20">
        <w:tc>
          <w:tcPr>
            <w:tcW w:w="0" w:type="auto"/>
            <w:tcBorders>
              <w:top w:val="single" w:sz="6" w:space="0" w:color="000000"/>
              <w:left w:val="single" w:sz="6" w:space="0" w:color="000000"/>
              <w:bottom w:val="single" w:sz="6" w:space="0" w:color="000000"/>
              <w:right w:val="single" w:sz="6" w:space="0" w:color="000000"/>
            </w:tcBorders>
            <w:hideMark/>
          </w:tcPr>
          <w:p w14:paraId="082ED1BE" w14:textId="77777777" w:rsidR="009C4E20" w:rsidRPr="009C4E20" w:rsidRDefault="009C4E20" w:rsidP="009C4E20">
            <w:pPr>
              <w:rPr>
                <w:b/>
                <w:bCs/>
              </w:rPr>
            </w:pPr>
            <w:r w:rsidRPr="009C4E20">
              <w:rPr>
                <w:b/>
                <w:bCs/>
              </w:rPr>
              <w:t>Module 1 and 3 Written Assignments</w:t>
            </w:r>
            <w:r w:rsidRPr="009C4E20">
              <w:rPr>
                <w:b/>
                <w:bCs/>
              </w:rPr>
              <w:br/>
            </w:r>
          </w:p>
        </w:tc>
        <w:tc>
          <w:tcPr>
            <w:tcW w:w="0" w:type="auto"/>
            <w:tcBorders>
              <w:top w:val="single" w:sz="6" w:space="0" w:color="000000"/>
              <w:left w:val="single" w:sz="6" w:space="0" w:color="000000"/>
              <w:bottom w:val="single" w:sz="6" w:space="0" w:color="000000"/>
              <w:right w:val="single" w:sz="6" w:space="0" w:color="000000"/>
            </w:tcBorders>
            <w:hideMark/>
          </w:tcPr>
          <w:p w14:paraId="07311D19" w14:textId="77777777" w:rsidR="009C4E20" w:rsidRPr="009C4E20" w:rsidRDefault="009C4E20" w:rsidP="009C4E20">
            <w:r w:rsidRPr="009C4E20">
              <w:t>30%</w:t>
            </w:r>
          </w:p>
        </w:tc>
      </w:tr>
      <w:tr w:rsidR="009C4E20" w:rsidRPr="009C4E20" w14:paraId="6ED518FC" w14:textId="77777777" w:rsidTr="009C4E20">
        <w:tc>
          <w:tcPr>
            <w:tcW w:w="0" w:type="auto"/>
            <w:tcBorders>
              <w:top w:val="single" w:sz="6" w:space="0" w:color="000000"/>
              <w:left w:val="single" w:sz="6" w:space="0" w:color="000000"/>
              <w:bottom w:val="single" w:sz="6" w:space="0" w:color="000000"/>
              <w:right w:val="single" w:sz="6" w:space="0" w:color="000000"/>
            </w:tcBorders>
            <w:hideMark/>
          </w:tcPr>
          <w:p w14:paraId="6EE8ED20" w14:textId="77777777" w:rsidR="009C4E20" w:rsidRPr="009C4E20" w:rsidRDefault="009C4E20" w:rsidP="009C4E20">
            <w:pPr>
              <w:rPr>
                <w:b/>
                <w:bCs/>
              </w:rPr>
            </w:pPr>
            <w:r w:rsidRPr="009C4E20">
              <w:rPr>
                <w:b/>
                <w:bCs/>
              </w:rPr>
              <w:t>Module 5 Written Assignment</w:t>
            </w:r>
            <w:r w:rsidRPr="009C4E20">
              <w:rPr>
                <w:b/>
                <w:bCs/>
              </w:rPr>
              <w:br/>
            </w:r>
          </w:p>
        </w:tc>
        <w:tc>
          <w:tcPr>
            <w:tcW w:w="0" w:type="auto"/>
            <w:tcBorders>
              <w:top w:val="single" w:sz="6" w:space="0" w:color="000000"/>
              <w:left w:val="single" w:sz="6" w:space="0" w:color="000000"/>
              <w:bottom w:val="single" w:sz="6" w:space="0" w:color="000000"/>
              <w:right w:val="single" w:sz="6" w:space="0" w:color="000000"/>
            </w:tcBorders>
            <w:hideMark/>
          </w:tcPr>
          <w:p w14:paraId="78DDC4D5" w14:textId="77777777" w:rsidR="009C4E20" w:rsidRPr="009C4E20" w:rsidRDefault="009C4E20" w:rsidP="009C4E20">
            <w:r w:rsidRPr="009C4E20">
              <w:t>20%</w:t>
            </w:r>
          </w:p>
        </w:tc>
      </w:tr>
      <w:tr w:rsidR="009C4E20" w:rsidRPr="009C4E20" w14:paraId="50DFF96E" w14:textId="77777777" w:rsidTr="009C4E20">
        <w:tc>
          <w:tcPr>
            <w:tcW w:w="0" w:type="auto"/>
            <w:tcBorders>
              <w:top w:val="single" w:sz="6" w:space="0" w:color="000000"/>
              <w:left w:val="single" w:sz="6" w:space="0" w:color="000000"/>
              <w:bottom w:val="single" w:sz="6" w:space="0" w:color="000000"/>
              <w:right w:val="single" w:sz="6" w:space="0" w:color="000000"/>
            </w:tcBorders>
            <w:hideMark/>
          </w:tcPr>
          <w:p w14:paraId="002C7443" w14:textId="77777777" w:rsidR="009C4E20" w:rsidRPr="009C4E20" w:rsidRDefault="009C4E20" w:rsidP="009C4E20">
            <w:pPr>
              <w:rPr>
                <w:b/>
                <w:bCs/>
              </w:rPr>
            </w:pPr>
            <w:r w:rsidRPr="009C4E20">
              <w:rPr>
                <w:b/>
                <w:bCs/>
              </w:rPr>
              <w:lastRenderedPageBreak/>
              <w:t>Quizzes</w:t>
            </w:r>
            <w:r w:rsidRPr="009C4E20">
              <w:rPr>
                <w:b/>
                <w:bCs/>
              </w:rPr>
              <w:br/>
            </w:r>
          </w:p>
        </w:tc>
        <w:tc>
          <w:tcPr>
            <w:tcW w:w="0" w:type="auto"/>
            <w:tcBorders>
              <w:top w:val="single" w:sz="6" w:space="0" w:color="000000"/>
              <w:left w:val="single" w:sz="6" w:space="0" w:color="000000"/>
              <w:bottom w:val="single" w:sz="6" w:space="0" w:color="000000"/>
              <w:right w:val="single" w:sz="6" w:space="0" w:color="000000"/>
            </w:tcBorders>
            <w:hideMark/>
          </w:tcPr>
          <w:p w14:paraId="4474D36E" w14:textId="77777777" w:rsidR="009C4E20" w:rsidRPr="009C4E20" w:rsidRDefault="009C4E20" w:rsidP="009C4E20">
            <w:r w:rsidRPr="009C4E20">
              <w:t>20%</w:t>
            </w:r>
          </w:p>
        </w:tc>
      </w:tr>
      <w:tr w:rsidR="009C4E20" w:rsidRPr="009C4E20" w14:paraId="0169A57E" w14:textId="77777777" w:rsidTr="009C4E20">
        <w:tc>
          <w:tcPr>
            <w:tcW w:w="0" w:type="auto"/>
            <w:tcBorders>
              <w:top w:val="single" w:sz="6" w:space="0" w:color="000000"/>
              <w:left w:val="single" w:sz="6" w:space="0" w:color="000000"/>
              <w:bottom w:val="single" w:sz="6" w:space="0" w:color="000000"/>
              <w:right w:val="single" w:sz="6" w:space="0" w:color="000000"/>
            </w:tcBorders>
            <w:hideMark/>
          </w:tcPr>
          <w:p w14:paraId="3B70CA5A" w14:textId="77777777" w:rsidR="009C4E20" w:rsidRPr="009C4E20" w:rsidRDefault="009C4E20" w:rsidP="009C4E20">
            <w:pPr>
              <w:rPr>
                <w:b/>
                <w:bCs/>
              </w:rPr>
            </w:pPr>
            <w:r w:rsidRPr="009C4E20">
              <w:rPr>
                <w:b/>
                <w:bCs/>
              </w:rPr>
              <w:t>Total</w:t>
            </w:r>
          </w:p>
        </w:tc>
        <w:tc>
          <w:tcPr>
            <w:tcW w:w="0" w:type="auto"/>
            <w:tcBorders>
              <w:top w:val="single" w:sz="6" w:space="0" w:color="000000"/>
              <w:left w:val="single" w:sz="6" w:space="0" w:color="000000"/>
              <w:bottom w:val="single" w:sz="6" w:space="0" w:color="000000"/>
              <w:right w:val="single" w:sz="6" w:space="0" w:color="000000"/>
            </w:tcBorders>
            <w:hideMark/>
          </w:tcPr>
          <w:p w14:paraId="710FACEB" w14:textId="77777777" w:rsidR="009C4E20" w:rsidRPr="009C4E20" w:rsidRDefault="009C4E20" w:rsidP="009C4E20">
            <w:r w:rsidRPr="009C4E20">
              <w:t>100%</w:t>
            </w:r>
          </w:p>
        </w:tc>
      </w:tr>
    </w:tbl>
    <w:p w14:paraId="4CFE7876" w14:textId="77777777" w:rsidR="009C4E20" w:rsidRPr="009C4E20" w:rsidRDefault="009C4E20" w:rsidP="009C4E20">
      <w:r w:rsidRPr="009C4E20">
        <w:t>The numerical average will determine your final course letter grade:</w:t>
      </w:r>
    </w:p>
    <w:p w14:paraId="59602EB8" w14:textId="77777777" w:rsidR="009C4E20" w:rsidRPr="009C4E20" w:rsidRDefault="009C4E20" w:rsidP="009C4E20">
      <w:r w:rsidRPr="009C4E20">
        <w:t>94 - 100 = A</w:t>
      </w:r>
      <w:r w:rsidRPr="009C4E20">
        <w:br/>
        <w:t>90 - 93 = A-</w:t>
      </w:r>
      <w:r w:rsidRPr="009C4E20">
        <w:br/>
        <w:t>86 - 89 = B+</w:t>
      </w:r>
      <w:r w:rsidRPr="009C4E20">
        <w:br/>
        <w:t>83 - 85 = B</w:t>
      </w:r>
      <w:r w:rsidRPr="009C4E20">
        <w:br/>
        <w:t>80 - 82 = B-</w:t>
      </w:r>
      <w:r w:rsidRPr="009C4E20">
        <w:br/>
        <w:t>76 - 79 = C+</w:t>
      </w:r>
      <w:r w:rsidRPr="009C4E20">
        <w:br/>
        <w:t>73 - 75 = C</w:t>
      </w:r>
      <w:r w:rsidRPr="009C4E20">
        <w:br/>
        <w:t>70 - 72 = C-</w:t>
      </w:r>
      <w:r w:rsidRPr="009C4E20">
        <w:br/>
        <w:t>66 - 69 = D+</w:t>
      </w:r>
      <w:r w:rsidRPr="009C4E20">
        <w:br/>
        <w:t>63 - 65 = D</w:t>
      </w:r>
      <w:r w:rsidRPr="009C4E20">
        <w:br/>
        <w:t>60 - 62 = D-</w:t>
      </w:r>
      <w:r w:rsidRPr="009C4E20">
        <w:br/>
        <w:t>59 and under = F</w:t>
      </w:r>
    </w:p>
    <w:p w14:paraId="59ED24B4" w14:textId="77777777" w:rsidR="009C4E20" w:rsidRPr="009C4E20" w:rsidRDefault="009C4E20" w:rsidP="009C4E20">
      <w:r w:rsidRPr="009C4E20">
        <w:t>Plan for Formative Assessment</w:t>
      </w:r>
    </w:p>
    <w:p w14:paraId="79A601C0" w14:textId="77777777" w:rsidR="009C4E20" w:rsidRPr="009C4E20" w:rsidRDefault="009C4E20" w:rsidP="009C4E20">
      <w:r w:rsidRPr="009C4E20">
        <w:t>An evaluation of student learning and participation will be provided in the forms of grades and narrative feedback designed to review and measure the quality of content and performance. I use formative assessment in order to identify the student's learning needs, improve the quality of work and help assure success. Formative assessment will be provided at regular intervals, with an emphasis placed upon the first weeks of the term and the end of the term.</w:t>
      </w:r>
    </w:p>
    <w:p w14:paraId="709E2652" w14:textId="77777777" w:rsidR="009C4E20" w:rsidRPr="009C4E20" w:rsidRDefault="009C4E20" w:rsidP="009C4E20">
      <w:r w:rsidRPr="009C4E20">
        <w:t>Course Overview</w:t>
      </w:r>
    </w:p>
    <w:p w14:paraId="7E31167D" w14:textId="77777777" w:rsidR="009C4E20" w:rsidRPr="009C4E20" w:rsidRDefault="009C4E20" w:rsidP="009C4E20">
      <w:r w:rsidRPr="009C4E20">
        <w:t>Major topics include Initiating the Marketing Process, Understanding Buyers and Markets, Targeting and Satisfying Marketing Opportunities, and Managing the Marketing Process. You will engage in discussions of issues related to these topics in various contexts. You also will engage in case analyses and a term project requiring in-depth exploration and analysis of a topic of your choice.</w:t>
      </w:r>
    </w:p>
    <w:p w14:paraId="3C38BF9B" w14:textId="77777777" w:rsidR="009C4E20" w:rsidRPr="009C4E20" w:rsidRDefault="009C4E20" w:rsidP="009C4E20">
      <w:r w:rsidRPr="009C4E20">
        <w:t>Goals</w:t>
      </w:r>
    </w:p>
    <w:p w14:paraId="681B836F" w14:textId="77777777" w:rsidR="009C4E20" w:rsidRPr="009C4E20" w:rsidRDefault="009C4E20" w:rsidP="009C4E20">
      <w:pPr>
        <w:numPr>
          <w:ilvl w:val="0"/>
          <w:numId w:val="7"/>
        </w:numPr>
      </w:pPr>
      <w:r w:rsidRPr="009C4E20">
        <w:t>To develop a solid understanding of the key role marketing plays in an individual company, in business, and in American and world economies.</w:t>
      </w:r>
    </w:p>
    <w:p w14:paraId="028E2945" w14:textId="77777777" w:rsidR="009C4E20" w:rsidRPr="009C4E20" w:rsidRDefault="009C4E20" w:rsidP="009C4E20">
      <w:pPr>
        <w:numPr>
          <w:ilvl w:val="0"/>
          <w:numId w:val="7"/>
        </w:numPr>
      </w:pPr>
      <w:r w:rsidRPr="009C4E20">
        <w:t>To identify the importance of customers and their needs, and to show the necessity for a customer-centric orientation by all members of an organization.</w:t>
      </w:r>
    </w:p>
    <w:p w14:paraId="22D1FDC8" w14:textId="77777777" w:rsidR="009C4E20" w:rsidRPr="009C4E20" w:rsidRDefault="009C4E20" w:rsidP="009C4E20">
      <w:pPr>
        <w:numPr>
          <w:ilvl w:val="0"/>
          <w:numId w:val="7"/>
        </w:numPr>
      </w:pPr>
      <w:r w:rsidRPr="009C4E20">
        <w:t>To understand the importance of the relationship between marketing and other business functions, the government, and society.</w:t>
      </w:r>
    </w:p>
    <w:p w14:paraId="6D01A099" w14:textId="77777777" w:rsidR="009C4E20" w:rsidRPr="009C4E20" w:rsidRDefault="009C4E20" w:rsidP="009C4E20">
      <w:pPr>
        <w:numPr>
          <w:ilvl w:val="0"/>
          <w:numId w:val="7"/>
        </w:numPr>
      </w:pPr>
      <w:r w:rsidRPr="009C4E20">
        <w:lastRenderedPageBreak/>
        <w:t>To recognize and understand the marketing processes for creating, communicating, and delivering value to customers and for managing customer relationships in ways that benefit the organization and its stakeholders.</w:t>
      </w:r>
    </w:p>
    <w:p w14:paraId="727AEE3D" w14:textId="77777777" w:rsidR="009C4E20" w:rsidRPr="009C4E20" w:rsidRDefault="009C4E20" w:rsidP="009C4E20">
      <w:r w:rsidRPr="009C4E20">
        <w:t>Modules</w:t>
      </w:r>
    </w:p>
    <w:p w14:paraId="71128049" w14:textId="77777777" w:rsidR="009C4E20" w:rsidRPr="009C4E20" w:rsidRDefault="009C4E20" w:rsidP="009C4E20">
      <w:pPr>
        <w:numPr>
          <w:ilvl w:val="0"/>
          <w:numId w:val="8"/>
        </w:numPr>
      </w:pPr>
      <w:r w:rsidRPr="009C4E20">
        <w:t>Module 1</w:t>
      </w:r>
    </w:p>
    <w:p w14:paraId="6DD06089" w14:textId="77777777" w:rsidR="009C4E20" w:rsidRPr="009C4E20" w:rsidRDefault="009C4E20" w:rsidP="009C4E20">
      <w:pPr>
        <w:numPr>
          <w:ilvl w:val="1"/>
          <w:numId w:val="8"/>
        </w:numPr>
      </w:pPr>
      <w:r w:rsidRPr="009C4E20">
        <w:t>Explains what marketing and the strategic marketing processes are, and relate the importance of environmental, ethical, and social responsibility factors to a manager’s marketing activities.</w:t>
      </w:r>
    </w:p>
    <w:p w14:paraId="6E1456E3" w14:textId="77777777" w:rsidR="009C4E20" w:rsidRPr="009C4E20" w:rsidRDefault="009C4E20" w:rsidP="009C4E20">
      <w:pPr>
        <w:numPr>
          <w:ilvl w:val="0"/>
          <w:numId w:val="8"/>
        </w:numPr>
      </w:pPr>
      <w:r w:rsidRPr="009C4E20">
        <w:t>Module 2</w:t>
      </w:r>
    </w:p>
    <w:p w14:paraId="1D562AB1" w14:textId="77777777" w:rsidR="009C4E20" w:rsidRPr="009C4E20" w:rsidRDefault="009C4E20" w:rsidP="009C4E20">
      <w:pPr>
        <w:numPr>
          <w:ilvl w:val="1"/>
          <w:numId w:val="8"/>
        </w:numPr>
      </w:pPr>
      <w:r w:rsidRPr="009C4E20">
        <w:t>Stresses how marketing seeks to serve the needs and wants of potential buyers. It then goes on to discuss key marketing methods to help discover these potential buyers and determine their needs and wants; and then how to focus marketing efforts on those key segments most likely to buy the product.</w:t>
      </w:r>
    </w:p>
    <w:p w14:paraId="0DB09541" w14:textId="77777777" w:rsidR="009C4E20" w:rsidRPr="009C4E20" w:rsidRDefault="009C4E20" w:rsidP="009C4E20">
      <w:pPr>
        <w:numPr>
          <w:ilvl w:val="0"/>
          <w:numId w:val="8"/>
        </w:numPr>
      </w:pPr>
      <w:r w:rsidRPr="009C4E20">
        <w:t>Module 3 and 4</w:t>
      </w:r>
    </w:p>
    <w:p w14:paraId="4A5AA6FE" w14:textId="77777777" w:rsidR="009C4E20" w:rsidRPr="009C4E20" w:rsidRDefault="009C4E20" w:rsidP="009C4E20">
      <w:pPr>
        <w:numPr>
          <w:ilvl w:val="1"/>
          <w:numId w:val="8"/>
        </w:numPr>
      </w:pPr>
      <w:r w:rsidRPr="009C4E20">
        <w:t xml:space="preserve">Covers the marketing mix and how it is applied to satisfy marketing opportunities. The four </w:t>
      </w:r>
      <w:proofErr w:type="gramStart"/>
      <w:r w:rsidRPr="009C4E20">
        <w:t>P's</w:t>
      </w:r>
      <w:proofErr w:type="gramEnd"/>
      <w:r w:rsidRPr="009C4E20">
        <w:t xml:space="preserve"> of the marketing mix, product, price, place (distribution), and promotions, are examined along with how marketing managers use them in strategy development.</w:t>
      </w:r>
    </w:p>
    <w:p w14:paraId="12C549F3" w14:textId="77777777" w:rsidR="009C4E20" w:rsidRPr="009C4E20" w:rsidRDefault="009C4E20" w:rsidP="009C4E20">
      <w:pPr>
        <w:numPr>
          <w:ilvl w:val="0"/>
          <w:numId w:val="8"/>
        </w:numPr>
      </w:pPr>
      <w:r w:rsidRPr="009C4E20">
        <w:t>Module 5</w:t>
      </w:r>
    </w:p>
    <w:p w14:paraId="35B2A36E" w14:textId="77777777" w:rsidR="009C4E20" w:rsidRPr="009C4E20" w:rsidRDefault="009C4E20" w:rsidP="009C4E20">
      <w:pPr>
        <w:numPr>
          <w:ilvl w:val="1"/>
          <w:numId w:val="8"/>
        </w:numPr>
      </w:pPr>
      <w:r w:rsidRPr="009C4E20">
        <w:t>Shows how sales and marketing work together; and, how marketing managers deal with the numerous factors in interactive and multi-channel programs along with traditional and social media marketing programs</w:t>
      </w:r>
    </w:p>
    <w:p w14:paraId="213476A0" w14:textId="77777777" w:rsidR="009C4E20" w:rsidRPr="009C4E20" w:rsidRDefault="009C4E20" w:rsidP="009C4E20">
      <w:r w:rsidRPr="009C4E20">
        <w:t>Required Materials</w:t>
      </w:r>
    </w:p>
    <w:p w14:paraId="74B78C6C" w14:textId="77777777" w:rsidR="009C4E20" w:rsidRPr="009C4E20" w:rsidRDefault="009C4E20" w:rsidP="009C4E20">
      <w:pPr>
        <w:numPr>
          <w:ilvl w:val="0"/>
          <w:numId w:val="9"/>
        </w:numPr>
      </w:pPr>
      <w:proofErr w:type="spellStart"/>
      <w:r w:rsidRPr="009C4E20">
        <w:t>Kerin</w:t>
      </w:r>
      <w:proofErr w:type="spellEnd"/>
      <w:r w:rsidRPr="009C4E20">
        <w:t>, R. A., &amp; Hartley, S. W. (2021). </w:t>
      </w:r>
      <w:r w:rsidRPr="009C4E20">
        <w:rPr>
          <w:i/>
          <w:iCs/>
        </w:rPr>
        <w:t>Marketing</w:t>
      </w:r>
      <w:r w:rsidRPr="009C4E20">
        <w:t xml:space="preserve">. 15 </w:t>
      </w:r>
      <w:proofErr w:type="gramStart"/>
      <w:r w:rsidRPr="009C4E20">
        <w:t>edition</w:t>
      </w:r>
      <w:proofErr w:type="gramEnd"/>
      <w:r w:rsidRPr="009C4E20">
        <w:t>. McGraw -Hill.</w:t>
      </w:r>
    </w:p>
    <w:p w14:paraId="40930332" w14:textId="77777777" w:rsidR="009C4E20" w:rsidRPr="009C4E20" w:rsidRDefault="009C4E20" w:rsidP="009C4E20">
      <w:r w:rsidRPr="009C4E20">
        <w:t xml:space="preserve">The </w:t>
      </w:r>
      <w:proofErr w:type="gramStart"/>
      <w:r w:rsidRPr="009C4E20">
        <w:t>loose leaf</w:t>
      </w:r>
      <w:proofErr w:type="gramEnd"/>
      <w:r w:rsidRPr="009C4E20">
        <w:t xml:space="preserve"> version of the text is available through the </w:t>
      </w:r>
      <w:hyperlink r:id="rId5" w:tgtFrame="_blank" w:history="1">
        <w:r w:rsidRPr="009C4E20">
          <w:rPr>
            <w:rStyle w:val="Hyperlink"/>
          </w:rPr>
          <w:t>Empire State College Bookstore</w:t>
        </w:r>
      </w:hyperlink>
      <w:r w:rsidRPr="009C4E20">
        <w:t>.</w:t>
      </w:r>
    </w:p>
    <w:p w14:paraId="62EE67A9" w14:textId="77777777" w:rsidR="009C4E20" w:rsidRPr="009C4E20" w:rsidRDefault="009C4E20" w:rsidP="009C4E20">
      <w:r w:rsidRPr="009C4E20">
        <w:t>The publisher, </w:t>
      </w:r>
      <w:hyperlink r:id="rId6" w:tgtFrame="_blank" w:history="1">
        <w:r w:rsidRPr="009C4E20">
          <w:rPr>
            <w:rStyle w:val="Hyperlink"/>
          </w:rPr>
          <w:t>McGraw Hill</w:t>
        </w:r>
      </w:hyperlink>
      <w:r w:rsidRPr="009C4E20">
        <w:t>,  also provides access to their website with additional information, learning exercises and an e-text.</w:t>
      </w:r>
    </w:p>
    <w:p w14:paraId="6F0B97B5" w14:textId="77777777" w:rsidR="009C4E20" w:rsidRPr="009C4E20" w:rsidRDefault="009C4E20" w:rsidP="009C4E20">
      <w:r w:rsidRPr="009C4E20">
        <w:rPr>
          <w:b/>
          <w:bCs/>
        </w:rPr>
        <w:t>Computer and Software Requirements </w:t>
      </w:r>
    </w:p>
    <w:p w14:paraId="2AC7E860" w14:textId="77777777" w:rsidR="009C4E20" w:rsidRPr="009C4E20" w:rsidRDefault="009C4E20" w:rsidP="009C4E20">
      <w:r w:rsidRPr="009C4E20">
        <w:t>You will need a PC or Mac computer with ample hard disk space and processing speed, a reliable Internet connection and an up-to-date browser.  Review the </w:t>
      </w:r>
      <w:hyperlink r:id="rId7" w:tgtFrame="_blank" w:tooltip="Minimum Hardware and Software Recommendations " w:history="1">
        <w:r w:rsidRPr="009C4E20">
          <w:rPr>
            <w:rStyle w:val="Hyperlink"/>
          </w:rPr>
          <w:t>Minimum Hardware and Software Recommendations</w:t>
        </w:r>
      </w:hyperlink>
      <w:r w:rsidRPr="009C4E20">
        <w:t> page and </w:t>
      </w:r>
      <w:hyperlink r:id="rId8" w:tgtFrame="_blank" w:history="1">
        <w:r w:rsidRPr="009C4E20">
          <w:rPr>
            <w:rStyle w:val="Hyperlink"/>
          </w:rPr>
          <w:t>information about operating system and browser compatibility</w:t>
        </w:r>
      </w:hyperlink>
      <w:r w:rsidRPr="009C4E20">
        <w:t> to check your system.  Your browser will also need to rely on various plug-ins or software to process special types of web content such as patented formats for video, audio, online games, presentations, and more.  You can visit the </w:t>
      </w:r>
      <w:hyperlink r:id="rId9" w:tgtFrame="_blank" w:history="1">
        <w:r w:rsidRPr="009C4E20">
          <w:rPr>
            <w:rStyle w:val="Hyperlink"/>
          </w:rPr>
          <w:t>Firefox Popular Plugins</w:t>
        </w:r>
      </w:hyperlink>
      <w:r w:rsidRPr="009C4E20">
        <w:t> and/or </w:t>
      </w:r>
      <w:hyperlink r:id="rId10" w:tgtFrame="_blank" w:history="1">
        <w:r w:rsidRPr="009C4E20">
          <w:rPr>
            <w:rStyle w:val="Hyperlink"/>
          </w:rPr>
          <w:t>Chrome's Plugins </w:t>
        </w:r>
      </w:hyperlink>
      <w:r w:rsidRPr="009C4E20">
        <w:t> pages to download the free plug-in software. Feel free to call the Technology Help Desk at (800)847-3000, extension 2420 or </w:t>
      </w:r>
      <w:hyperlink r:id="rId11" w:tgtFrame="_blank" w:history="1">
        <w:r w:rsidRPr="009C4E20">
          <w:rPr>
            <w:rStyle w:val="Hyperlink"/>
          </w:rPr>
          <w:t>submit an incident ticket </w:t>
        </w:r>
      </w:hyperlink>
      <w:r w:rsidRPr="009C4E20">
        <w:t>if you still have a technical question or need to report a problem. </w:t>
      </w:r>
    </w:p>
    <w:p w14:paraId="522A7AD3" w14:textId="77777777" w:rsidR="009C4E20" w:rsidRPr="009C4E20" w:rsidRDefault="009C4E20" w:rsidP="009C4E20">
      <w:r w:rsidRPr="009C4E20">
        <w:rPr>
          <w:b/>
          <w:bCs/>
        </w:rPr>
        <w:lastRenderedPageBreak/>
        <w:t>Basic Computer Skills</w:t>
      </w:r>
    </w:p>
    <w:p w14:paraId="42B6C339" w14:textId="77777777" w:rsidR="009C4E20" w:rsidRPr="009C4E20" w:rsidRDefault="009C4E20" w:rsidP="009C4E20">
      <w:r w:rsidRPr="009C4E20">
        <w:t>You will need some basic computer skills to be successful in your online course.  You can visit the </w:t>
      </w:r>
      <w:hyperlink r:id="rId12" w:tgtFrame="_blank" w:tooltip="Essential Computer Skills Tutorial" w:history="1">
        <w:r w:rsidRPr="009C4E20">
          <w:rPr>
            <w:rStyle w:val="Hyperlink"/>
          </w:rPr>
          <w:t>Essential Computer Skills Tutorial</w:t>
        </w:r>
      </w:hyperlink>
      <w:r w:rsidRPr="009C4E20">
        <w:t> to assess your knowledge of basic computer use and skills.  If, after viewing the computer skill tutorial you feel like you need assistance with your computer skills you can visit the </w:t>
      </w:r>
      <w:hyperlink r:id="rId13" w:tgtFrame="_blank" w:tooltip="Computer Basics and How-to's " w:history="1">
        <w:r w:rsidRPr="009C4E20">
          <w:rPr>
            <w:rStyle w:val="Hyperlink"/>
          </w:rPr>
          <w:t>Computer Basics and How-</w:t>
        </w:r>
        <w:proofErr w:type="spellStart"/>
        <w:r w:rsidRPr="009C4E20">
          <w:rPr>
            <w:rStyle w:val="Hyperlink"/>
          </w:rPr>
          <w:t>to's</w:t>
        </w:r>
        <w:proofErr w:type="spellEnd"/>
        <w:r w:rsidRPr="009C4E20">
          <w:rPr>
            <w:rStyle w:val="Hyperlink"/>
          </w:rPr>
          <w:t xml:space="preserve"> page</w:t>
        </w:r>
      </w:hyperlink>
      <w:r w:rsidRPr="009C4E20">
        <w:t> for more assistance.</w:t>
      </w:r>
    </w:p>
    <w:p w14:paraId="786C41FD" w14:textId="77777777" w:rsidR="009C4E20" w:rsidRPr="009C4E20" w:rsidRDefault="009C4E20" w:rsidP="009C4E20">
      <w:r w:rsidRPr="009C4E20">
        <w:rPr>
          <w:b/>
          <w:bCs/>
        </w:rPr>
        <w:t>Disability Services and Accommodations</w:t>
      </w:r>
    </w:p>
    <w:p w14:paraId="6C2C7068" w14:textId="77777777" w:rsidR="009C4E20" w:rsidRPr="009C4E20" w:rsidRDefault="009C4E20" w:rsidP="009C4E20">
      <w:r w:rsidRPr="009C4E20">
        <w:t>If you have been injured, have a medical condition or a diagnosed disability, you may be eligible for accommodations in this course. To request accommodations, please contact the Office of Collegewide Disability Services via email at Disability.Services@esc.edu or by phone at (800) 847-3000 extension 2201. Disability Services will inform your instructor(s) of your need for accommodations once your request has been processed and approved. For more information, please visit the </w:t>
      </w:r>
      <w:hyperlink r:id="rId14" w:tgtFrame="_blank" w:history="1">
        <w:r w:rsidRPr="009C4E20">
          <w:rPr>
            <w:rStyle w:val="Hyperlink"/>
          </w:rPr>
          <w:t>Disability Services' website</w:t>
        </w:r>
      </w:hyperlink>
      <w:r w:rsidRPr="009C4E20">
        <w:t>.</w:t>
      </w:r>
    </w:p>
    <w:p w14:paraId="7FE13C64" w14:textId="77777777" w:rsidR="009C4E20" w:rsidRPr="009C4E20" w:rsidRDefault="009C4E20" w:rsidP="009C4E20">
      <w:r w:rsidRPr="009C4E20">
        <w:t>See also the </w:t>
      </w:r>
      <w:hyperlink r:id="rId15" w:tgtFrame="_blank" w:history="1">
        <w:r w:rsidRPr="009C4E20">
          <w:rPr>
            <w:rStyle w:val="Hyperlink"/>
          </w:rPr>
          <w:t>accessibility statement for the learning management system</w:t>
        </w:r>
      </w:hyperlink>
      <w:r w:rsidRPr="009C4E20">
        <w:t>, including the Voluntary Product Evaluation Template (VPAT).</w:t>
      </w:r>
    </w:p>
    <w:p w14:paraId="69E3A63A" w14:textId="77777777" w:rsidR="005A7A6F" w:rsidRDefault="005A7A6F"/>
    <w:sectPr w:rsidR="005A7A6F" w:rsidSect="009C4E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CBC"/>
    <w:multiLevelType w:val="multilevel"/>
    <w:tmpl w:val="AC42D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17572"/>
    <w:multiLevelType w:val="multilevel"/>
    <w:tmpl w:val="B94E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C1ABC"/>
    <w:multiLevelType w:val="multilevel"/>
    <w:tmpl w:val="893C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413904"/>
    <w:multiLevelType w:val="multilevel"/>
    <w:tmpl w:val="2538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973362"/>
    <w:multiLevelType w:val="multilevel"/>
    <w:tmpl w:val="F9D6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C67230"/>
    <w:multiLevelType w:val="multilevel"/>
    <w:tmpl w:val="B546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D85189"/>
    <w:multiLevelType w:val="multilevel"/>
    <w:tmpl w:val="8E6EB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05154B"/>
    <w:multiLevelType w:val="multilevel"/>
    <w:tmpl w:val="27B6B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937382"/>
    <w:multiLevelType w:val="multilevel"/>
    <w:tmpl w:val="3ADC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1"/>
  </w:num>
  <w:num w:numId="5">
    <w:abstractNumId w:val="2"/>
  </w:num>
  <w:num w:numId="6">
    <w:abstractNumId w:val="0"/>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30"/>
    <w:rsid w:val="005A7A6F"/>
    <w:rsid w:val="006C3730"/>
    <w:rsid w:val="009C4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67EB55-82DA-4457-96ED-0BA248553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4E20"/>
    <w:rPr>
      <w:color w:val="0563C1" w:themeColor="hyperlink"/>
      <w:u w:val="single"/>
    </w:rPr>
  </w:style>
  <w:style w:type="character" w:styleId="UnresolvedMention">
    <w:name w:val="Unresolved Mention"/>
    <w:basedOn w:val="DefaultParagraphFont"/>
    <w:uiPriority w:val="99"/>
    <w:semiHidden/>
    <w:unhideWhenUsed/>
    <w:rsid w:val="009C4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077371">
      <w:bodyDiv w:val="1"/>
      <w:marLeft w:val="0"/>
      <w:marRight w:val="0"/>
      <w:marTop w:val="0"/>
      <w:marBottom w:val="0"/>
      <w:divBdr>
        <w:top w:val="none" w:sz="0" w:space="0" w:color="auto"/>
        <w:left w:val="none" w:sz="0" w:space="0" w:color="auto"/>
        <w:bottom w:val="none" w:sz="0" w:space="0" w:color="auto"/>
        <w:right w:val="none" w:sz="0" w:space="0" w:color="auto"/>
      </w:divBdr>
      <w:divsChild>
        <w:div w:id="1966232320">
          <w:marLeft w:val="0"/>
          <w:marRight w:val="0"/>
          <w:marTop w:val="0"/>
          <w:marBottom w:val="0"/>
          <w:divBdr>
            <w:top w:val="none" w:sz="0" w:space="0" w:color="auto"/>
            <w:left w:val="none" w:sz="0" w:space="0" w:color="auto"/>
            <w:bottom w:val="none" w:sz="0" w:space="0" w:color="auto"/>
            <w:right w:val="none" w:sz="0" w:space="0" w:color="auto"/>
          </w:divBdr>
          <w:divsChild>
            <w:div w:id="187107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c.service-now.com/kb_view_customer.do?sysparm_article=KB0010212" TargetMode="External"/><Relationship Id="rId13" Type="http://schemas.openxmlformats.org/officeDocument/2006/relationships/hyperlink" Target="http://s.esc.edu/fgaukln" TargetMode="External"/><Relationship Id="rId3" Type="http://schemas.openxmlformats.org/officeDocument/2006/relationships/settings" Target="settings.xml"/><Relationship Id="rId7" Type="http://schemas.openxmlformats.org/officeDocument/2006/relationships/hyperlink" Target="http://s.esc.edu/kcnwfur" TargetMode="External"/><Relationship Id="rId12" Type="http://schemas.openxmlformats.org/officeDocument/2006/relationships/hyperlink" Target="http://s.esc.edu/nupkxo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heducation.com/" TargetMode="External"/><Relationship Id="rId11" Type="http://schemas.openxmlformats.org/officeDocument/2006/relationships/hyperlink" Target="http://s.esc.edu/aydrhfo" TargetMode="External"/><Relationship Id="rId5" Type="http://schemas.openxmlformats.org/officeDocument/2006/relationships/hyperlink" Target="http://s.esc.edu/wyfaksz" TargetMode="External"/><Relationship Id="rId15" Type="http://schemas.openxmlformats.org/officeDocument/2006/relationships/hyperlink" Target="http://s.esc.edu/ilxczyf" TargetMode="External"/><Relationship Id="rId10" Type="http://schemas.openxmlformats.org/officeDocument/2006/relationships/hyperlink" Target="http://s.esc.edu/jdkjpvt" TargetMode="External"/><Relationship Id="rId4" Type="http://schemas.openxmlformats.org/officeDocument/2006/relationships/webSettings" Target="webSettings.xml"/><Relationship Id="rId9" Type="http://schemas.openxmlformats.org/officeDocument/2006/relationships/hyperlink" Target="http://s.esc.edu/fykmtfm" TargetMode="External"/><Relationship Id="rId14" Type="http://schemas.openxmlformats.org/officeDocument/2006/relationships/hyperlink" Target="http://s.esc.edu/svspg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1534</Words>
  <Characters>8750</Characters>
  <Application>Microsoft Office Word</Application>
  <DocSecurity>0</DocSecurity>
  <Lines>72</Lines>
  <Paragraphs>20</Paragraphs>
  <ScaleCrop>false</ScaleCrop>
  <Company/>
  <LinksUpToDate>false</LinksUpToDate>
  <CharactersWithSpaces>10264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DeNasha Patterson</dc:creator>
  <cp:keywords/>
  <dc:description/>
  <cp:lastModifiedBy>DeNasha Patterson</cp:lastModifiedBy>
  <cp:revision>2</cp:revision>
  <dcterms:created xsi:type="dcterms:W3CDTF">2022-01-16T19:41:00Z</dcterms:created>
  <dcterms:modified xsi:type="dcterms:W3CDTF">2022-01-16T19:42:00Z</dcterms:modified>
</cp:coreProperties>
</file>